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011" w:rsidRPr="000D7C65" w:rsidRDefault="00930C58" w:rsidP="00930C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C65">
        <w:rPr>
          <w:rFonts w:ascii="Times New Roman" w:hAnsi="Times New Roman" w:cs="Times New Roman"/>
          <w:sz w:val="24"/>
          <w:szCs w:val="24"/>
        </w:rPr>
        <w:t>Приложение к п.4.</w:t>
      </w:r>
      <w:r w:rsidRPr="000D7C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55D7" w:rsidRPr="000D7C65">
        <w:rPr>
          <w:rFonts w:ascii="Times New Roman" w:hAnsi="Times New Roman" w:cs="Times New Roman"/>
          <w:b/>
          <w:sz w:val="24"/>
          <w:szCs w:val="24"/>
        </w:rPr>
        <w:t>Формы непрерывной работы с талантливой молодежью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470"/>
        <w:gridCol w:w="8"/>
        <w:gridCol w:w="25"/>
        <w:gridCol w:w="4961"/>
      </w:tblGrid>
      <w:tr w:rsidR="000601D4" w:rsidRPr="000D7C65" w:rsidTr="001F096F">
        <w:trPr>
          <w:trHeight w:val="464"/>
        </w:trPr>
        <w:tc>
          <w:tcPr>
            <w:tcW w:w="9464" w:type="dxa"/>
            <w:gridSpan w:val="4"/>
            <w:vAlign w:val="center"/>
          </w:tcPr>
          <w:p w:rsidR="000601D4" w:rsidRPr="000D7C65" w:rsidRDefault="000601D4" w:rsidP="003458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Открытый Чемпионат России по чтению вслух</w:t>
            </w:r>
          </w:p>
          <w:p w:rsidR="000601D4" w:rsidRPr="000D7C65" w:rsidRDefault="000601D4" w:rsidP="003458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t>среди старшеклассников «Страница 19»</w:t>
            </w:r>
          </w:p>
        </w:tc>
      </w:tr>
      <w:tr w:rsidR="000601D4" w:rsidRPr="000D7C65" w:rsidTr="00B1129B">
        <w:trPr>
          <w:trHeight w:val="6284"/>
        </w:trPr>
        <w:tc>
          <w:tcPr>
            <w:tcW w:w="4478" w:type="dxa"/>
            <w:gridSpan w:val="2"/>
          </w:tcPr>
          <w:p w:rsidR="000601D4" w:rsidRPr="000D7C65" w:rsidRDefault="000601D4" w:rsidP="007655D7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D7C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BE29056" wp14:editId="5DC7FB8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78740</wp:posOffset>
                  </wp:positionV>
                  <wp:extent cx="2706370" cy="1793240"/>
                  <wp:effectExtent l="0" t="0" r="0" b="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hh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17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  <w:vAlign w:val="center"/>
          </w:tcPr>
          <w:p w:rsidR="000601D4" w:rsidRPr="000D7C65" w:rsidRDefault="000601D4" w:rsidP="000D7C65">
            <w:pPr>
              <w:pStyle w:val="11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0D7C6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eastAsia="en-US"/>
              </w:rPr>
              <w:t>Цель: развитие и популяризация культуры чтения среди школьников, знакомство подростков с лучшими образцами российской и зарубежной литературы в востребованном игровом формате Чемпионата.</w:t>
            </w:r>
          </w:p>
          <w:p w:rsidR="000601D4" w:rsidRPr="000D7C65" w:rsidRDefault="000601D4" w:rsidP="000D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1D4" w:rsidRPr="000D7C65" w:rsidRDefault="000601D4" w:rsidP="000D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 w:rsidR="00B1129B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 xml:space="preserve"> в возрасте от 14 до 17 лет включительно (более 50 чтецов – победителей внутришкольных этапов)</w:t>
            </w:r>
          </w:p>
          <w:p w:rsidR="000601D4" w:rsidRPr="000D7C65" w:rsidRDefault="000601D4" w:rsidP="000D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1D4" w:rsidRPr="000D7C65" w:rsidRDefault="000601D4" w:rsidP="000D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>Чемпионат по чтению вслух среди старшеклассников «Страница» проводится ежегодно по всей России. ТГУ стал площадкой для проведения отборочного этапа чемпионата России в городе Томске.</w:t>
            </w:r>
            <w:r w:rsidR="001F09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096F" w:rsidRPr="006C4F42">
              <w:rPr>
                <w:rFonts w:ascii="Times New Roman" w:hAnsi="Times New Roman" w:cs="Times New Roman"/>
                <w:sz w:val="24"/>
                <w:szCs w:val="24"/>
              </w:rPr>
              <w:t xml:space="preserve">Для прочтения участники получали незнакомый текст, выбранный организаторами, – отрывки из разных произведений русской и зарубежной прозы и поэзии. </w:t>
            </w:r>
          </w:p>
          <w:p w:rsidR="000601D4" w:rsidRPr="000D7C65" w:rsidRDefault="000601D4" w:rsidP="000D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1D4" w:rsidRPr="000D7C65" w:rsidRDefault="000601D4" w:rsidP="000D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34588D" w:rsidRPr="000D7C65" w:rsidRDefault="0034588D" w:rsidP="000D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>http://abiturient.tsu.ru/news/29968/</w:t>
            </w:r>
          </w:p>
        </w:tc>
      </w:tr>
      <w:tr w:rsidR="000601D4" w:rsidRPr="000D7C65" w:rsidTr="00B1129B">
        <w:trPr>
          <w:trHeight w:val="771"/>
        </w:trPr>
        <w:tc>
          <w:tcPr>
            <w:tcW w:w="9464" w:type="dxa"/>
            <w:gridSpan w:val="4"/>
            <w:vAlign w:val="center"/>
          </w:tcPr>
          <w:p w:rsidR="000601D4" w:rsidRPr="000D7C65" w:rsidRDefault="000601D4" w:rsidP="003458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0601D4" w:rsidRPr="000D7C65" w:rsidRDefault="000601D4" w:rsidP="00345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t>«Что таит в себе книгохранилище научной библиотеки ТГУ?»</w:t>
            </w:r>
          </w:p>
        </w:tc>
      </w:tr>
      <w:tr w:rsidR="000601D4" w:rsidRPr="000D7C65" w:rsidTr="001F096F">
        <w:trPr>
          <w:trHeight w:val="6085"/>
        </w:trPr>
        <w:tc>
          <w:tcPr>
            <w:tcW w:w="4478" w:type="dxa"/>
            <w:gridSpan w:val="2"/>
          </w:tcPr>
          <w:p w:rsidR="000601D4" w:rsidRPr="000D7C65" w:rsidRDefault="000601D4" w:rsidP="007655D7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D7C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C0A0E90" wp14:editId="08DD88F3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92075</wp:posOffset>
                  </wp:positionV>
                  <wp:extent cx="2713990" cy="1801495"/>
                  <wp:effectExtent l="0" t="0" r="0" b="8255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42_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18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  <w:vAlign w:val="center"/>
          </w:tcPr>
          <w:p w:rsidR="000601D4" w:rsidRPr="000D7C65" w:rsidRDefault="000601D4" w:rsidP="000D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>Цель: формирование знаний об истории книги и периодических изданий, основах книжной иллюстрации, а также формирование практических навыков изготовления блокнота, закладки для книг или открытки.</w:t>
            </w:r>
          </w:p>
          <w:p w:rsidR="000601D4" w:rsidRPr="000D7C65" w:rsidRDefault="000601D4" w:rsidP="000D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1D4" w:rsidRPr="000D7C65" w:rsidRDefault="000601D4" w:rsidP="000D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 w:rsidR="00B1129B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 xml:space="preserve"> 6-11 классов </w:t>
            </w:r>
            <w:r w:rsidR="00AC63A9" w:rsidRPr="000D7C65">
              <w:rPr>
                <w:rFonts w:ascii="Times New Roman" w:hAnsi="Times New Roman" w:cs="Times New Roman"/>
                <w:sz w:val="24"/>
                <w:szCs w:val="24"/>
              </w:rPr>
              <w:t>и студенты вузов</w:t>
            </w: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01D4" w:rsidRPr="000D7C65" w:rsidRDefault="000601D4" w:rsidP="000D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1D4" w:rsidRPr="000D7C65" w:rsidRDefault="000601D4" w:rsidP="000D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>В ноябре 2018 года для школьников проведены практические занятия</w:t>
            </w:r>
            <w:r w:rsidR="00AC63A9" w:rsidRPr="000D7C65">
              <w:rPr>
                <w:rFonts w:ascii="Times New Roman" w:hAnsi="Times New Roman" w:cs="Times New Roman"/>
                <w:sz w:val="24"/>
                <w:szCs w:val="24"/>
              </w:rPr>
              <w:t xml:space="preserve"> на базе Научной библиотеки ТГУ.</w:t>
            </w:r>
            <w:r w:rsidR="0034588D" w:rsidRPr="000D7C65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программы можно записаться на экскурсию и посмотреть, чем живет книгохранилище старейшего университета города, узнать, как оно работает и какие сокровища прячет за семью замками.</w:t>
            </w:r>
            <w:r w:rsidR="00AC63A9" w:rsidRPr="000D7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63A9" w:rsidRPr="000D7C65" w:rsidRDefault="00AC63A9" w:rsidP="000D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1D4" w:rsidRPr="000D7C65" w:rsidRDefault="000601D4" w:rsidP="000D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0601D4" w:rsidRPr="000D7C65" w:rsidRDefault="000601D4" w:rsidP="000D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>http://museum.tsu.ru/content/что-таит-в-себе-книгохранилище-научной-библиотеки-тгу</w:t>
            </w:r>
          </w:p>
        </w:tc>
      </w:tr>
      <w:tr w:rsidR="000601D4" w:rsidRPr="000D7C65" w:rsidTr="00E76550">
        <w:trPr>
          <w:trHeight w:val="415"/>
        </w:trPr>
        <w:tc>
          <w:tcPr>
            <w:tcW w:w="9464" w:type="dxa"/>
            <w:gridSpan w:val="4"/>
            <w:vAlign w:val="center"/>
          </w:tcPr>
          <w:p w:rsidR="00FA5D34" w:rsidRPr="000D7C65" w:rsidRDefault="00FA5D34" w:rsidP="003458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Открытая олимпиада по журналистике для школьников</w:t>
            </w:r>
          </w:p>
        </w:tc>
      </w:tr>
      <w:tr w:rsidR="000601D4" w:rsidRPr="000D7C65" w:rsidTr="00E76550">
        <w:trPr>
          <w:trHeight w:val="5086"/>
        </w:trPr>
        <w:tc>
          <w:tcPr>
            <w:tcW w:w="4478" w:type="dxa"/>
            <w:gridSpan w:val="2"/>
          </w:tcPr>
          <w:p w:rsidR="00FA5D34" w:rsidRPr="000D7C65" w:rsidRDefault="00FA5D34" w:rsidP="007655D7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D7C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5DB9590" wp14:editId="4405937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73660</wp:posOffset>
                  </wp:positionV>
                  <wp:extent cx="2706370" cy="1666240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JwzUfb6Quw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  <w:vAlign w:val="center"/>
          </w:tcPr>
          <w:p w:rsidR="0034588D" w:rsidRPr="000D7C65" w:rsidRDefault="0034588D" w:rsidP="00E76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>Цель: расширение возможностей талантливых школьников поступления в Томский государственный университет и формирование практических журналистских навыков.</w:t>
            </w:r>
          </w:p>
          <w:p w:rsidR="0034588D" w:rsidRPr="000D7C65" w:rsidRDefault="0034588D" w:rsidP="00E76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88D" w:rsidRPr="000D7C65" w:rsidRDefault="0034588D" w:rsidP="00E76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10 и 11 классов.</w:t>
            </w:r>
          </w:p>
          <w:p w:rsidR="0034588D" w:rsidRPr="000D7C65" w:rsidRDefault="0034588D" w:rsidP="00E76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88D" w:rsidRPr="000D7C65" w:rsidRDefault="0034588D" w:rsidP="00E76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>Работы участников олимпиады оцениваются по тем же критериям, что и работы абитуриентов на вступительных испытаниях. Максимальная оценка — 70 баллов, что соответствует баллам за письменную работу на экзамене при поступлении. </w:t>
            </w:r>
          </w:p>
          <w:p w:rsidR="00FA5D34" w:rsidRPr="000D7C65" w:rsidRDefault="0034588D" w:rsidP="00E76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Организатор: </w:t>
            </w:r>
            <w:r w:rsidR="00FA5D34" w:rsidRPr="000D7C65">
              <w:rPr>
                <w:rFonts w:ascii="Times New Roman" w:hAnsi="Times New Roman" w:cs="Times New Roman"/>
                <w:sz w:val="24"/>
                <w:szCs w:val="24"/>
              </w:rPr>
              <w:t xml:space="preserve">Факультет журналистики Томского государственного университета </w:t>
            </w:r>
          </w:p>
          <w:p w:rsidR="00FA5D34" w:rsidRPr="000D7C65" w:rsidRDefault="00FA5D34" w:rsidP="00E76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88D" w:rsidRPr="000D7C65" w:rsidRDefault="0034588D" w:rsidP="00E76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FA5D34" w:rsidRPr="00CD25D5" w:rsidRDefault="00B27A5B" w:rsidP="00E76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CD25D5" w:rsidRPr="00CD25D5">
                <w:rPr>
                  <w:rFonts w:ascii="Times New Roman" w:hAnsi="Times New Roman" w:cs="Times New Roman"/>
                  <w:sz w:val="24"/>
                  <w:szCs w:val="24"/>
                </w:rPr>
                <w:t>https://vk.com/fzhtsu?w=wall-124127114_666</w:t>
              </w:r>
            </w:hyperlink>
          </w:p>
          <w:p w:rsidR="00CD25D5" w:rsidRDefault="00CD25D5" w:rsidP="00E76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Default="00CD25D5" w:rsidP="00E76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Default="00CD25D5" w:rsidP="00E76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Default="00CD25D5" w:rsidP="00E76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Pr="000D7C65" w:rsidRDefault="00CD25D5" w:rsidP="00E76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1D4" w:rsidRPr="000D7C65" w:rsidTr="00E76550">
        <w:trPr>
          <w:trHeight w:val="977"/>
        </w:trPr>
        <w:tc>
          <w:tcPr>
            <w:tcW w:w="9464" w:type="dxa"/>
            <w:gridSpan w:val="4"/>
            <w:vAlign w:val="center"/>
          </w:tcPr>
          <w:p w:rsidR="00E76550" w:rsidRDefault="004934B0" w:rsidP="00E76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t>Научно-популярн</w:t>
            </w:r>
            <w:r w:rsidR="000D7C65"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лекци</w:t>
            </w:r>
            <w:r w:rsidR="000D7C65"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0D7C65" w:rsidRPr="000D7C65" w:rsidRDefault="000D7C65" w:rsidP="00E76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t>«О чем поют иностранные исполнители»</w:t>
            </w:r>
          </w:p>
          <w:p w:rsidR="003C660D" w:rsidRPr="000D7C65" w:rsidRDefault="000D7C65" w:rsidP="00E76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t>в рамках проекта</w:t>
            </w:r>
            <w:r w:rsidR="004934B0"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«Университет открытий»</w:t>
            </w:r>
          </w:p>
        </w:tc>
      </w:tr>
      <w:tr w:rsidR="000601D4" w:rsidRPr="000D7C65" w:rsidTr="00E76550">
        <w:trPr>
          <w:trHeight w:val="5674"/>
        </w:trPr>
        <w:tc>
          <w:tcPr>
            <w:tcW w:w="4478" w:type="dxa"/>
            <w:gridSpan w:val="2"/>
          </w:tcPr>
          <w:p w:rsidR="003C660D" w:rsidRPr="000D7C65" w:rsidRDefault="00652605" w:rsidP="007655D7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D7C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4F85557" wp14:editId="65EEBB2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128270</wp:posOffset>
                  </wp:positionV>
                  <wp:extent cx="2706370" cy="1882775"/>
                  <wp:effectExtent l="0" t="0" r="0" b="3175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i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188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  <w:vAlign w:val="center"/>
          </w:tcPr>
          <w:p w:rsidR="004934B0" w:rsidRPr="000D7C65" w:rsidRDefault="000D7C65" w:rsidP="000D7C65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популяризация науки и современных научных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формирование у молодёжи интереса к научному творчеству и расширение представлений об актуальных направлениях развития науки и техники.</w:t>
            </w:r>
          </w:p>
          <w:p w:rsidR="000D7C65" w:rsidRPr="000D7C65" w:rsidRDefault="000D7C65" w:rsidP="000D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C65" w:rsidRDefault="000D7C65" w:rsidP="000D7C65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 w:rsidR="00B1129B">
              <w:rPr>
                <w:rFonts w:ascii="Times New Roman" w:hAnsi="Times New Roman" w:cs="Times New Roman"/>
                <w:sz w:val="24"/>
                <w:szCs w:val="24"/>
              </w:rPr>
              <w:t>школьники и студенты.</w:t>
            </w:r>
          </w:p>
          <w:p w:rsidR="000D7C65" w:rsidRDefault="000D7C65" w:rsidP="000D7C65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C65" w:rsidRDefault="000D7C65" w:rsidP="000D7C65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>Научно-популярные лекции и мастер-классы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проекта «Университет открытий» посвящены</w:t>
            </w: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 xml:space="preserve"> научны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студентов, аспирантов и молодых преподавателей ТГУ из разных областей знаний, в том числе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литературе и поэтическом переводе.</w:t>
            </w:r>
          </w:p>
          <w:p w:rsidR="000D7C65" w:rsidRDefault="000D7C65" w:rsidP="000D7C65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C65" w:rsidRDefault="000D7C65" w:rsidP="000D7C65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4934B0" w:rsidRPr="00CD25D5" w:rsidRDefault="00B27A5B" w:rsidP="00CD2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CD25D5" w:rsidRPr="00CD25D5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http://abiturient.tsu.ru/news/29444/</w:t>
              </w:r>
            </w:hyperlink>
          </w:p>
          <w:p w:rsidR="00CD25D5" w:rsidRDefault="00CD25D5" w:rsidP="000D7C65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Default="00CD25D5" w:rsidP="000D7C65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Default="00CD25D5" w:rsidP="000D7C65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Default="00CD25D5" w:rsidP="000D7C65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Pr="000D7C65" w:rsidRDefault="00CD25D5" w:rsidP="000D7C65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1D4" w:rsidRPr="000D7C65" w:rsidTr="003C660D">
        <w:tc>
          <w:tcPr>
            <w:tcW w:w="9464" w:type="dxa"/>
            <w:gridSpan w:val="4"/>
          </w:tcPr>
          <w:p w:rsidR="00E76550" w:rsidRPr="00CB5FD4" w:rsidRDefault="00E76550" w:rsidP="00E76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Открытая региональная межвузовская </w:t>
            </w:r>
          </w:p>
          <w:p w:rsidR="00D50DFA" w:rsidRPr="000D7C65" w:rsidRDefault="00E76550" w:rsidP="00E76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Олимпиада школьников (ОРМО) по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литературе</w:t>
            </w:r>
          </w:p>
        </w:tc>
      </w:tr>
      <w:tr w:rsidR="000871C3" w:rsidRPr="000D7C65" w:rsidTr="000871C3">
        <w:tc>
          <w:tcPr>
            <w:tcW w:w="4470" w:type="dxa"/>
          </w:tcPr>
          <w:p w:rsidR="000871C3" w:rsidRDefault="000871C3" w:rsidP="00E76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71C3" w:rsidRDefault="000871C3" w:rsidP="00E76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71C3" w:rsidRDefault="000871C3" w:rsidP="00E76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71C3" w:rsidRDefault="000871C3" w:rsidP="00E76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71C3" w:rsidRDefault="000871C3" w:rsidP="00E76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71C3" w:rsidRDefault="000871C3" w:rsidP="00E76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128EAB20" wp14:editId="0647A9F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97790</wp:posOffset>
                  </wp:positionV>
                  <wp:extent cx="2706370" cy="1913255"/>
                  <wp:effectExtent l="0" t="0" r="0" b="0"/>
                  <wp:wrapThrough wrapText="bothSides">
                    <wp:wrapPolygon edited="0">
                      <wp:start x="0" y="0"/>
                      <wp:lineTo x="0" y="21292"/>
                      <wp:lineTo x="21438" y="21292"/>
                      <wp:lineTo x="21438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hriv3AHc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71C3" w:rsidRDefault="000871C3" w:rsidP="00E76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71C3" w:rsidRPr="00CB5FD4" w:rsidRDefault="000871C3" w:rsidP="00E76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4" w:type="dxa"/>
            <w:gridSpan w:val="3"/>
          </w:tcPr>
          <w:p w:rsidR="000871C3" w:rsidRPr="00CB5FD4" w:rsidRDefault="000871C3" w:rsidP="000871C3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Цель: создание необходимых условий для выявления и поддержки одаренных детей, развитие у них интереса к научной деятельности и проявлению творческих способностей, а также сопровождение школьников в процессе образовательного и профессионального выбора.</w:t>
            </w:r>
          </w:p>
          <w:p w:rsidR="000871C3" w:rsidRDefault="000871C3" w:rsidP="000871C3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1C3" w:rsidRPr="00CB5FD4" w:rsidRDefault="000871C3" w:rsidP="000871C3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 (ежегодно более 10 000 участников</w:t>
            </w:r>
            <w:r w:rsidR="001169AE">
              <w:rPr>
                <w:rFonts w:ascii="Times New Roman" w:hAnsi="Times New Roman" w:cs="Times New Roman"/>
                <w:sz w:val="24"/>
                <w:szCs w:val="24"/>
              </w:rPr>
              <w:t xml:space="preserve"> по всем предметам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871C3" w:rsidRDefault="000871C3" w:rsidP="000871C3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1C3" w:rsidRPr="00CB5FD4" w:rsidRDefault="000871C3" w:rsidP="000871C3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Участие в Олимпиаде школьников на всех этапах бесплатное. Отборочный этап (</w:t>
            </w:r>
            <w:r w:rsidRPr="00CB5F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и дистанционно,  заключительный этап (</w:t>
            </w:r>
            <w:r w:rsidRPr="00CB5F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на базе вузов-организаторов и официальных региональных площадок.</w:t>
            </w:r>
          </w:p>
          <w:p w:rsidR="000871C3" w:rsidRPr="00CB5FD4" w:rsidRDefault="000871C3" w:rsidP="000871C3">
            <w:pPr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Предмет, дающий дополнительные баллы в портфолио при поступлении в </w:t>
            </w:r>
            <w:r w:rsidR="00CD25D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узы: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</w:t>
            </w:r>
          </w:p>
          <w:p w:rsidR="000871C3" w:rsidRDefault="000871C3" w:rsidP="000871C3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1C3" w:rsidRPr="00CB5FD4" w:rsidRDefault="000871C3" w:rsidP="000871C3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Ссылки:</w:t>
            </w:r>
          </w:p>
          <w:p w:rsidR="000871C3" w:rsidRDefault="000871C3" w:rsidP="000871C3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871C3">
              <w:rPr>
                <w:rFonts w:ascii="Times New Roman" w:hAnsi="Times New Roman" w:cs="Times New Roman"/>
                <w:sz w:val="24"/>
                <w:szCs w:val="24"/>
              </w:rPr>
              <w:t>http://abiturient.tsu.ru/olymp/news/29411/</w:t>
            </w:r>
          </w:p>
          <w:p w:rsidR="000871C3" w:rsidRPr="00CD25D5" w:rsidRDefault="00B27A5B" w:rsidP="000871C3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CD25D5" w:rsidRPr="00CD25D5">
                <w:rPr>
                  <w:rFonts w:ascii="Times New Roman" w:hAnsi="Times New Roman" w:cs="Times New Roman"/>
                  <w:sz w:val="24"/>
                  <w:szCs w:val="24"/>
                </w:rPr>
                <w:t>http://abiturient.tsu.ru/olymp/news/29343/</w:t>
              </w:r>
            </w:hyperlink>
          </w:p>
          <w:p w:rsidR="00CD25D5" w:rsidRDefault="00CD25D5" w:rsidP="000871C3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Default="00CD25D5" w:rsidP="000871C3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Pr="000871C3" w:rsidRDefault="00CD25D5" w:rsidP="000871C3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B11" w:rsidRPr="000D7C65" w:rsidTr="00247D95">
        <w:tc>
          <w:tcPr>
            <w:tcW w:w="9464" w:type="dxa"/>
            <w:gridSpan w:val="4"/>
          </w:tcPr>
          <w:p w:rsidR="007C3B11" w:rsidRDefault="007C3B11" w:rsidP="007C3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b/>
                <w:sz w:val="24"/>
                <w:szCs w:val="24"/>
              </w:rPr>
              <w:t>Северо-восточная олимпиада школьников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C3B11" w:rsidRPr="00CB5FD4" w:rsidRDefault="007C3B11" w:rsidP="007C3B11">
            <w:pPr>
              <w:ind w:left="5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(СВОШ) по филологии</w:t>
            </w:r>
          </w:p>
        </w:tc>
      </w:tr>
      <w:tr w:rsidR="007C3B11" w:rsidRPr="000D7C65" w:rsidTr="00462F87">
        <w:tc>
          <w:tcPr>
            <w:tcW w:w="4470" w:type="dxa"/>
          </w:tcPr>
          <w:p w:rsidR="007C3B11" w:rsidRPr="00CC6471" w:rsidRDefault="007C3B11" w:rsidP="00256EA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4C632B0" wp14:editId="429340EF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86995</wp:posOffset>
                  </wp:positionV>
                  <wp:extent cx="2586355" cy="1860550"/>
                  <wp:effectExtent l="0" t="0" r="4445" b="6350"/>
                  <wp:wrapTopAndBottom/>
                  <wp:docPr id="11" name="Рисунок 11" descr="X:\Мальцева Марья Александровна\УДАЛИТЬ\L3-Ws8HLb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Мальцева Марья Александровна\УДАЛИТЬ\L3-Ws8HLb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5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94" w:type="dxa"/>
            <w:gridSpan w:val="3"/>
            <w:vAlign w:val="center"/>
          </w:tcPr>
          <w:p w:rsidR="007C3B11" w:rsidRDefault="007C3B11" w:rsidP="00256E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поддержка одаренных детей, развитие у школьников интереса к научной деятельности и проявлению творческих способностей, повышение доступности получения высшего образования.</w:t>
            </w:r>
          </w:p>
          <w:p w:rsidR="007C3B11" w:rsidRDefault="007C3B11" w:rsidP="00256E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56E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аудитория:  учащиеся 8-11 классов.</w:t>
            </w:r>
          </w:p>
          <w:p w:rsidR="007C3B11" w:rsidRPr="00CC6471" w:rsidRDefault="007C3B11" w:rsidP="00256E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56E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 xml:space="preserve">Предмет, дающий особые права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поступлении: </w:t>
            </w: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литература</w:t>
            </w: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C3B11" w:rsidRPr="00CC6471" w:rsidRDefault="007C3B11" w:rsidP="00256E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56E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7C3B11" w:rsidRPr="007C3B11" w:rsidRDefault="00B27A5B" w:rsidP="007C3B11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7C3B11" w:rsidRPr="007C3B11">
                <w:rPr>
                  <w:rFonts w:ascii="Times New Roman" w:hAnsi="Times New Roman" w:cs="Times New Roman"/>
                  <w:sz w:val="24"/>
                  <w:szCs w:val="24"/>
                </w:rPr>
                <w:t>http://abiturient.tsu.ru/olymp/northeastern-olympics/</w:t>
              </w:r>
            </w:hyperlink>
          </w:p>
          <w:p w:rsidR="007C3B11" w:rsidRDefault="007C3B11" w:rsidP="00256E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Pr="00CC6471" w:rsidRDefault="007C3B11" w:rsidP="00256E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25D5" w:rsidRPr="000D7C65" w:rsidTr="00326EBE">
        <w:tc>
          <w:tcPr>
            <w:tcW w:w="9464" w:type="dxa"/>
            <w:gridSpan w:val="4"/>
          </w:tcPr>
          <w:p w:rsidR="00CD25D5" w:rsidRPr="003E3869" w:rsidRDefault="00CD25D5" w:rsidP="00CD25D5">
            <w:pPr>
              <w:pStyle w:val="a9"/>
              <w:ind w:left="58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Тренировочные сессии по подготовке</w:t>
            </w:r>
          </w:p>
          <w:p w:rsidR="00CD25D5" w:rsidRPr="00CB5FD4" w:rsidRDefault="00CD25D5" w:rsidP="00CD25D5">
            <w:pPr>
              <w:ind w:left="5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заключительному этапу Олимпиады</w:t>
            </w:r>
          </w:p>
        </w:tc>
      </w:tr>
      <w:tr w:rsidR="00CD25D5" w:rsidRPr="000D7C65" w:rsidTr="000871C3">
        <w:tc>
          <w:tcPr>
            <w:tcW w:w="4470" w:type="dxa"/>
          </w:tcPr>
          <w:p w:rsidR="00CD25D5" w:rsidRDefault="00CD25D5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D25D5" w:rsidRDefault="00CD25D5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D25D5" w:rsidRDefault="00CD25D5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2BA0BDD8" wp14:editId="509FD41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71120</wp:posOffset>
                  </wp:positionV>
                  <wp:extent cx="2703195" cy="1801495"/>
                  <wp:effectExtent l="0" t="0" r="1905" b="8255"/>
                  <wp:wrapTopAndBottom/>
                  <wp:docPr id="9" name="Рисунок 9" descr="X:\Мальцева Марья Александровна\УДАЛИТЬ\rPF_jKrQjX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Мальцева Марья Александровна\УДАЛИТЬ\rPF_jKrQjX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25D5" w:rsidRPr="00AF56C6" w:rsidRDefault="00CD25D5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94" w:type="dxa"/>
            <w:gridSpan w:val="3"/>
          </w:tcPr>
          <w:p w:rsidR="00CD25D5" w:rsidRPr="00D3136A" w:rsidRDefault="00CD25D5" w:rsidP="00256EAF">
            <w:pPr>
              <w:pStyle w:val="a9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повышение уровня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победителей и призеров отборочного этапа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олимпиады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 после выполнения заданий отборочного этапа.</w:t>
            </w:r>
          </w:p>
          <w:p w:rsidR="00CD25D5" w:rsidRPr="00D3136A" w:rsidRDefault="00CD25D5" w:rsidP="00256EAF">
            <w:pPr>
              <w:pStyle w:val="a9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Default="00CD25D5" w:rsidP="00256EAF">
            <w:pPr>
              <w:pStyle w:val="a9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победители и призеры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отборочного этапа. </w:t>
            </w:r>
          </w:p>
          <w:p w:rsidR="00CD25D5" w:rsidRPr="00D3136A" w:rsidRDefault="00CD25D5" w:rsidP="00256EAF">
            <w:pPr>
              <w:pStyle w:val="a9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Pr="00D3136A" w:rsidRDefault="00CD25D5" w:rsidP="00256EAF">
            <w:pPr>
              <w:pStyle w:val="a9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сессии проводятся в очном и в дистанционном формате.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проведению приглашаются члены методических комиссий и предметных жюри. 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25D5" w:rsidRPr="00D3136A" w:rsidRDefault="00CD25D5" w:rsidP="00256EAF">
            <w:pPr>
              <w:pStyle w:val="a9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Pr="00D3136A" w:rsidRDefault="00CD25D5" w:rsidP="00256EAF">
            <w:pPr>
              <w:pStyle w:val="a9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CD25D5" w:rsidRPr="00CD25D5" w:rsidRDefault="00B27A5B" w:rsidP="00CD25D5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CD25D5" w:rsidRPr="00CD25D5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http://abiturient.tsu.ru/news/29763/?sphrase_id=187356</w:t>
              </w:r>
            </w:hyperlink>
          </w:p>
          <w:p w:rsidR="00CD25D5" w:rsidRDefault="00CD25D5" w:rsidP="00256EAF">
            <w:pPr>
              <w:ind w:left="33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D25D5" w:rsidRDefault="00CD25D5" w:rsidP="00256EAF">
            <w:pPr>
              <w:ind w:left="33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D25D5" w:rsidRPr="00AF56C6" w:rsidRDefault="00CD25D5" w:rsidP="00256EAF">
            <w:pPr>
              <w:ind w:left="33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601D4" w:rsidRPr="000D7C65" w:rsidTr="001B6A3F">
        <w:trPr>
          <w:trHeight w:val="687"/>
        </w:trPr>
        <w:tc>
          <w:tcPr>
            <w:tcW w:w="9464" w:type="dxa"/>
            <w:gridSpan w:val="4"/>
            <w:vAlign w:val="center"/>
          </w:tcPr>
          <w:p w:rsidR="001B6A3F" w:rsidRDefault="001B6A3F" w:rsidP="00E76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Неделя профориентации</w:t>
            </w:r>
          </w:p>
          <w:p w:rsidR="009A4DD3" w:rsidRPr="000D7C65" w:rsidRDefault="002243FD" w:rsidP="00E76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t>«Выбор за тобой»</w:t>
            </w:r>
          </w:p>
        </w:tc>
      </w:tr>
      <w:tr w:rsidR="000601D4" w:rsidRPr="000D7C65" w:rsidTr="001B6A3F">
        <w:trPr>
          <w:trHeight w:val="8068"/>
        </w:trPr>
        <w:tc>
          <w:tcPr>
            <w:tcW w:w="4503" w:type="dxa"/>
            <w:gridSpan w:val="3"/>
          </w:tcPr>
          <w:p w:rsidR="007655D7" w:rsidRPr="000D7C65" w:rsidRDefault="001B6A3F" w:rsidP="007655D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098743F" wp14:editId="43B03FBF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2281555</wp:posOffset>
                  </wp:positionV>
                  <wp:extent cx="2703195" cy="1805940"/>
                  <wp:effectExtent l="0" t="0" r="1905" b="3810"/>
                  <wp:wrapTopAndBottom/>
                  <wp:docPr id="5" name="Рисунок 5" descr="X:\Мальцева Марья Александровна\УДАЛИТЬ\hTdt8_Ls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Мальцева Марья Александровна\УДАЛИТЬ\hTdt8_Ls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6550" w:rsidRPr="000D7C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B8A5854" wp14:editId="656B757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182880</wp:posOffset>
                  </wp:positionV>
                  <wp:extent cx="2722245" cy="1924685"/>
                  <wp:effectExtent l="0" t="0" r="1905" b="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L4aGzX6qp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:rsidR="001B6A3F" w:rsidRDefault="001B6A3F" w:rsidP="00E76550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550" w:rsidRPr="00CB5FD4" w:rsidRDefault="00E76550" w:rsidP="00E76550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Цель: знакомство школьников с ресурсами и возможностями ТГУ для профессиональной, образовательной и личностной самореализации, а также формирования ценности осознанного и самостоятельного выбора своей образовательной и профессиональной траектории.</w:t>
            </w:r>
          </w:p>
          <w:p w:rsidR="00E76550" w:rsidRPr="00CB5FD4" w:rsidRDefault="00E76550" w:rsidP="00E76550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550" w:rsidRPr="00CB5FD4" w:rsidRDefault="00E76550" w:rsidP="00E76550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 w:rsidR="00B1129B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8-11 классов, представители педагогического сообщества и родители абитуриентов (</w:t>
            </w:r>
            <w:proofErr w:type="gram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более тысячи участников</w:t>
            </w:r>
            <w:proofErr w:type="gram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18 городов России).</w:t>
            </w:r>
          </w:p>
          <w:p w:rsidR="00E76550" w:rsidRPr="00CB5FD4" w:rsidRDefault="00E76550" w:rsidP="00E76550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550" w:rsidRPr="00CB5FD4" w:rsidRDefault="00E76550" w:rsidP="00E76550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Для школьников – презентации направлений подготовки факультетов и учебных институтов, тренинги и мастер-классы по развитию 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soft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и построению индивидуальной образовательной и профессиональной траектории (при поддержке тьюторов и экспертов).</w:t>
            </w:r>
          </w:p>
          <w:p w:rsidR="00E76550" w:rsidRPr="00CB5FD4" w:rsidRDefault="00E76550" w:rsidP="00E76550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В программе также лекторий для родителей, мастер-класс для педагогов по современным технологиям работы со школьниками.</w:t>
            </w:r>
          </w:p>
          <w:p w:rsidR="00E76550" w:rsidRPr="00CB5FD4" w:rsidRDefault="00E76550" w:rsidP="00E76550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416" w:rsidRDefault="00E76550" w:rsidP="002E2416">
            <w:pPr>
              <w:pStyle w:val="a9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357BD1" w:rsidRPr="007C3B11" w:rsidRDefault="00B27A5B" w:rsidP="007C3B11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7C3B11" w:rsidRPr="007C3B11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http://abiturient.tsu.ru/news/30154/</w:t>
              </w:r>
            </w:hyperlink>
          </w:p>
          <w:p w:rsidR="007C3B11" w:rsidRDefault="007C3B11" w:rsidP="002E2416">
            <w:pPr>
              <w:pStyle w:val="a9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Pr="002E2416" w:rsidRDefault="007C3B11" w:rsidP="002E2416">
            <w:pPr>
              <w:pStyle w:val="a9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550" w:rsidRPr="000D7C65" w:rsidTr="00E76550">
        <w:trPr>
          <w:trHeight w:val="597"/>
        </w:trPr>
        <w:tc>
          <w:tcPr>
            <w:tcW w:w="9464" w:type="dxa"/>
            <w:gridSpan w:val="4"/>
            <w:vAlign w:val="center"/>
          </w:tcPr>
          <w:p w:rsidR="00E76550" w:rsidRPr="00CB5FD4" w:rsidRDefault="00E76550" w:rsidP="00451460">
            <w:pPr>
              <w:pStyle w:val="a9"/>
              <w:ind w:left="5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Каникулы в ТГУ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CB5F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PROF</w:t>
            </w: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ПАРК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E76550" w:rsidRPr="000D7C65" w:rsidTr="004502E1">
        <w:tc>
          <w:tcPr>
            <w:tcW w:w="4503" w:type="dxa"/>
            <w:gridSpan w:val="3"/>
          </w:tcPr>
          <w:p w:rsidR="00E76550" w:rsidRPr="000D7C65" w:rsidRDefault="00E76550" w:rsidP="007655D7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D7C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ACACC9A" wp14:editId="51182B94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88265</wp:posOffset>
                  </wp:positionV>
                  <wp:extent cx="2017395" cy="2863215"/>
                  <wp:effectExtent l="0" t="0" r="1905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YQOkgUISe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286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:rsidR="000871C3" w:rsidRDefault="000871C3" w:rsidP="000871C3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Цель: поддержка школьников в процессе образовательного выбора и профессионального самоопределения путём организации образовательных и околопрофессиональных проб в рамках знакомства с факультетами и учебными институтами ТГУ.</w:t>
            </w:r>
          </w:p>
          <w:p w:rsidR="000871C3" w:rsidRDefault="000871C3" w:rsidP="000871C3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1C3" w:rsidRPr="00CB5FD4" w:rsidRDefault="000871C3" w:rsidP="000871C3">
            <w:pPr>
              <w:pStyle w:val="a9"/>
              <w:ind w:left="58" w:right="34"/>
              <w:jc w:val="both"/>
              <w:rPr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</w:t>
            </w:r>
            <w:r w:rsidR="00CD25D5">
              <w:rPr>
                <w:rFonts w:ascii="Times New Roman" w:hAnsi="Times New Roman" w:cs="Times New Roman"/>
                <w:sz w:val="24"/>
                <w:szCs w:val="24"/>
              </w:rPr>
              <w:t xml:space="preserve"> с высоким образовательным потенциалом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8-11 классов.</w:t>
            </w:r>
          </w:p>
          <w:p w:rsidR="000871C3" w:rsidRPr="00CB5FD4" w:rsidRDefault="000871C3" w:rsidP="000871C3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1C3" w:rsidRPr="00CB5FD4" w:rsidRDefault="000871C3" w:rsidP="000871C3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Знакомство с учебными институтами и факультетами, приоритетными направлениями научных исследований и разработок, специальностями Томского государственного университета.</w:t>
            </w:r>
          </w:p>
          <w:p w:rsidR="000871C3" w:rsidRPr="00CB5FD4" w:rsidRDefault="000871C3" w:rsidP="000871C3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416" w:rsidRDefault="000871C3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E76550" w:rsidRPr="007C3B11" w:rsidRDefault="00B27A5B" w:rsidP="007C3B11">
            <w:pPr>
              <w:pStyle w:val="a9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7C3B11" w:rsidRPr="007C3B11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http://abiturient.tsu.ru/news/18819/</w:t>
              </w:r>
            </w:hyperlink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11" w:rsidRPr="000D7C65" w:rsidRDefault="007C3B11" w:rsidP="002E2416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550" w:rsidRPr="000D7C65" w:rsidTr="000871C3">
        <w:trPr>
          <w:trHeight w:val="493"/>
        </w:trPr>
        <w:tc>
          <w:tcPr>
            <w:tcW w:w="9464" w:type="dxa"/>
            <w:gridSpan w:val="4"/>
            <w:vAlign w:val="center"/>
          </w:tcPr>
          <w:p w:rsidR="00E76550" w:rsidRPr="000D7C65" w:rsidRDefault="00E76550" w:rsidP="000871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Форум «Таланты Сибири»</w:t>
            </w:r>
          </w:p>
        </w:tc>
      </w:tr>
      <w:tr w:rsidR="00E76550" w:rsidRPr="000D7C65" w:rsidTr="000871C3">
        <w:trPr>
          <w:trHeight w:val="8293"/>
        </w:trPr>
        <w:tc>
          <w:tcPr>
            <w:tcW w:w="4478" w:type="dxa"/>
            <w:gridSpan w:val="2"/>
          </w:tcPr>
          <w:p w:rsidR="000871C3" w:rsidRDefault="000871C3" w:rsidP="007655D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6550" w:rsidRPr="000D7C65" w:rsidRDefault="000871C3" w:rsidP="007655D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FAEECA6" wp14:editId="74B9A007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15240</wp:posOffset>
                  </wp:positionV>
                  <wp:extent cx="2706370" cy="1804670"/>
                  <wp:effectExtent l="0" t="0" r="0" b="5080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j1nT8oNw7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6550" w:rsidRPr="00CB5F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03D12F9" wp14:editId="120D99A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1995805</wp:posOffset>
                  </wp:positionV>
                  <wp:extent cx="2687320" cy="2688590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pICvQL06jg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68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gridSpan w:val="2"/>
          </w:tcPr>
          <w:p w:rsidR="000871C3" w:rsidRDefault="000871C3" w:rsidP="00E76550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550" w:rsidRPr="00CB5FD4" w:rsidRDefault="00E76550" w:rsidP="00E76550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CB5FD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развития, поддержки и профессионального самоопределения одарённых детей, а также популяризации олимпиадного движения и повышения у обучающихся мотивации к достижению образовательных побед.</w:t>
            </w:r>
          </w:p>
          <w:p w:rsidR="00E76550" w:rsidRPr="00CB5FD4" w:rsidRDefault="00E76550" w:rsidP="00E76550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550" w:rsidRPr="00CB5FD4" w:rsidRDefault="00E76550" w:rsidP="00E76550">
            <w:pPr>
              <w:pStyle w:val="a9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 w:rsidR="00B1129B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  <w:r w:rsidRPr="00CB5F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10-11 классов из числа победителей и призёров олимпиад школьников (около 180 участников ежегодно).</w:t>
            </w:r>
          </w:p>
          <w:p w:rsidR="00E76550" w:rsidRPr="00CB5FD4" w:rsidRDefault="00E76550" w:rsidP="00E76550">
            <w:pPr>
              <w:pStyle w:val="a9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6550" w:rsidRPr="00CB5FD4" w:rsidRDefault="00E76550" w:rsidP="00E76550">
            <w:pPr>
              <w:pStyle w:val="a9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программе – интенсивные тренинги, мастер-классы, лекции, в рамках которых старшеклассники обсудят с ведущими учеными и представителями компаний-партнеров тренды профессиональной деятельности. На проектной сессии через серию последовательных шагов участники придут к формированию проектных идей – от постановки проблемы, выбора темы и выдвижения гипотезы до проектирования решения с модераторами и защиты проектов.</w:t>
            </w:r>
          </w:p>
          <w:p w:rsidR="00E76550" w:rsidRPr="00CB5FD4" w:rsidRDefault="00E76550" w:rsidP="00E76550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550" w:rsidRPr="00CB5FD4" w:rsidRDefault="00E76550" w:rsidP="00E76550">
            <w:pPr>
              <w:pStyle w:val="a9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Ссылки:</w:t>
            </w:r>
          </w:p>
          <w:p w:rsidR="00E76550" w:rsidRDefault="00B27A5B" w:rsidP="00E76550">
            <w:pPr>
              <w:pStyle w:val="a9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E76550" w:rsidRPr="00CB5FD4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http://abiturient.tsu.ru/news/25759/</w:t>
              </w:r>
            </w:hyperlink>
          </w:p>
          <w:p w:rsidR="00E76550" w:rsidRPr="00E76550" w:rsidRDefault="00E76550" w:rsidP="00E76550">
            <w:pPr>
              <w:pStyle w:val="a9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http://abiturient.tsu.ru/news/30153/</w:t>
            </w:r>
          </w:p>
        </w:tc>
      </w:tr>
      <w:tr w:rsidR="00CD25D5" w:rsidRPr="000D7C65" w:rsidTr="002A6D1E">
        <w:trPr>
          <w:trHeight w:val="558"/>
        </w:trPr>
        <w:tc>
          <w:tcPr>
            <w:tcW w:w="9464" w:type="dxa"/>
            <w:gridSpan w:val="4"/>
          </w:tcPr>
          <w:p w:rsidR="00CD25D5" w:rsidRDefault="00CD25D5" w:rsidP="00CD25D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>Тре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нировочные сессии по подготовке</w:t>
            </w:r>
          </w:p>
          <w:p w:rsidR="00CD25D5" w:rsidRDefault="00CD25D5" w:rsidP="00C53E77">
            <w:pPr>
              <w:pStyle w:val="a9"/>
              <w:ind w:left="5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ЕГЭ по </w:t>
            </w:r>
            <w:r w:rsidR="00C53E77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литературе</w:t>
            </w:r>
          </w:p>
        </w:tc>
      </w:tr>
      <w:tr w:rsidR="00CD25D5" w:rsidRPr="000D7C65" w:rsidTr="00CD25D5">
        <w:trPr>
          <w:trHeight w:val="558"/>
        </w:trPr>
        <w:tc>
          <w:tcPr>
            <w:tcW w:w="4478" w:type="dxa"/>
            <w:gridSpan w:val="2"/>
          </w:tcPr>
          <w:p w:rsidR="00CD25D5" w:rsidRDefault="00CD25D5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D25D5" w:rsidRDefault="00CD25D5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D25D5" w:rsidRDefault="00CD25D5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614F7E69" wp14:editId="41B15E75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71120</wp:posOffset>
                  </wp:positionV>
                  <wp:extent cx="2703195" cy="1801495"/>
                  <wp:effectExtent l="0" t="0" r="1905" b="8255"/>
                  <wp:wrapTopAndBottom/>
                  <wp:docPr id="10" name="Рисунок 10" descr="X:\Мальцева Марья Александровна\УДАЛИТЬ\rPF_jKrQjX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Мальцева Марья Александровна\УДАЛИТЬ\rPF_jKrQjX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25D5" w:rsidRDefault="00CD25D5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86" w:type="dxa"/>
            <w:gridSpan w:val="2"/>
          </w:tcPr>
          <w:p w:rsidR="00CD25D5" w:rsidRPr="00D3136A" w:rsidRDefault="00CD25D5" w:rsidP="00256EAF">
            <w:pPr>
              <w:pStyle w:val="a9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повышение уровня знаний и психологической готовности к сдаче Единого государственного экзамена для выполнения условия достижения порога 75 баллов по предмету.</w:t>
            </w:r>
          </w:p>
          <w:p w:rsidR="00CD25D5" w:rsidRPr="00D3136A" w:rsidRDefault="00CD25D5" w:rsidP="00256EAF">
            <w:pPr>
              <w:pStyle w:val="a9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Pr="00D3136A" w:rsidRDefault="00CD25D5" w:rsidP="00256EAF">
            <w:pPr>
              <w:pStyle w:val="a9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победители и призеры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заключительного этапа. </w:t>
            </w:r>
          </w:p>
          <w:p w:rsidR="00CD25D5" w:rsidRPr="00D3136A" w:rsidRDefault="00CD25D5" w:rsidP="00256EAF">
            <w:pPr>
              <w:pStyle w:val="a9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Pr="00D3136A" w:rsidRDefault="00CD25D5" w:rsidP="00256EAF">
            <w:pPr>
              <w:pStyle w:val="a9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сессии проводятся в очном и в дистанционном формате. Консультации проводятся преподавателями ТГУ – экспертами ЕГЭ, в том числе председателями областных предметных комиссий Единого 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госэкзамена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и членами апелляционных и предметных комиссий.</w:t>
            </w:r>
          </w:p>
          <w:p w:rsidR="00CD25D5" w:rsidRPr="00D3136A" w:rsidRDefault="00CD25D5" w:rsidP="00256EAF">
            <w:pPr>
              <w:pStyle w:val="a9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Pr="00D3136A" w:rsidRDefault="00CD25D5" w:rsidP="00256EAF">
            <w:pPr>
              <w:pStyle w:val="a9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  <w:bookmarkStart w:id="0" w:name="_GoBack"/>
            <w:bookmarkEnd w:id="0"/>
          </w:p>
          <w:p w:rsidR="00CD25D5" w:rsidRPr="00AF56C6" w:rsidRDefault="00CD25D5" w:rsidP="00256EAF">
            <w:pPr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6141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http://abiturient.tsu.ru/news/29763/</w:t>
            </w:r>
          </w:p>
          <w:p w:rsidR="00CD25D5" w:rsidRPr="002177CF" w:rsidRDefault="00B27A5B" w:rsidP="00256EAF">
            <w:pPr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CD25D5" w:rsidRPr="002177CF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http://abiturient.tsu.ru/news/30290/</w:t>
              </w:r>
            </w:hyperlink>
          </w:p>
          <w:p w:rsidR="00CD25D5" w:rsidRDefault="00CD25D5" w:rsidP="00256EAF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Default="00CD25D5" w:rsidP="00256EAF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5D5" w:rsidRDefault="00CD25D5" w:rsidP="00256EAF">
            <w:pPr>
              <w:pStyle w:val="a9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550" w:rsidRPr="000D7C65" w:rsidTr="003C660D">
        <w:tc>
          <w:tcPr>
            <w:tcW w:w="9464" w:type="dxa"/>
            <w:gridSpan w:val="4"/>
          </w:tcPr>
          <w:p w:rsidR="00E76550" w:rsidRPr="000D7C65" w:rsidRDefault="00E76550" w:rsidP="00D16F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Конкурс проектных, исследовательских и творческих работ</w:t>
            </w:r>
          </w:p>
        </w:tc>
      </w:tr>
      <w:tr w:rsidR="00E76550" w:rsidRPr="000D7C65" w:rsidTr="00140A7F">
        <w:tc>
          <w:tcPr>
            <w:tcW w:w="4503" w:type="dxa"/>
            <w:gridSpan w:val="3"/>
          </w:tcPr>
          <w:p w:rsidR="00E76550" w:rsidRPr="000D7C65" w:rsidRDefault="00E76550" w:rsidP="007655D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7F319E" wp14:editId="1E9F2D80">
                  <wp:extent cx="2722245" cy="1821180"/>
                  <wp:effectExtent l="0" t="0" r="190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zshPj-nOg_c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1B6A3F" w:rsidRPr="00CB5FD4" w:rsidRDefault="001B6A3F" w:rsidP="001B6A3F">
            <w:pPr>
              <w:shd w:val="clear" w:color="auto" w:fill="FFFFFF"/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Цель: развитие исследовательской, проектной деятельности и создание условий для формирования у обучающихся интереса к познавательной, экспериментально-исследовательской и творческой деятельности.</w:t>
            </w:r>
            <w:proofErr w:type="gramEnd"/>
          </w:p>
          <w:p w:rsidR="001B6A3F" w:rsidRPr="00CB5FD4" w:rsidRDefault="001B6A3F" w:rsidP="001B6A3F">
            <w:pPr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A3F" w:rsidRPr="00CB5FD4" w:rsidRDefault="001B6A3F" w:rsidP="001B6A3F">
            <w:pPr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классов.</w:t>
            </w:r>
          </w:p>
          <w:p w:rsidR="001B6A3F" w:rsidRPr="00CB5FD4" w:rsidRDefault="001B6A3F" w:rsidP="001B6A3F">
            <w:pPr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A3F" w:rsidRPr="00CB5FD4" w:rsidRDefault="001B6A3F" w:rsidP="001B6A3F">
            <w:pPr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К участию в конкурсе принимаются проектные, исследовательские и творческие работы, которые в течение учебного года будут проводить исследования, готовить творческие работы. Особое внимание и предпочтение имеют групповые исследовательские или проектные работы в междисциплинарных областях: природа, общество, техника, человек, культура, предпринимательство.</w:t>
            </w:r>
          </w:p>
          <w:p w:rsidR="001B6A3F" w:rsidRPr="00CB5FD4" w:rsidRDefault="001B6A3F" w:rsidP="001B6A3F">
            <w:pPr>
              <w:ind w:left="33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Для всех участников конкурса проводятся </w:t>
            </w:r>
            <w:proofErr w:type="gram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  <w:proofErr w:type="gram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про проектную и исследовательскую деятельность.</w:t>
            </w:r>
          </w:p>
          <w:p w:rsidR="001B6A3F" w:rsidRPr="00CB5FD4" w:rsidRDefault="001B6A3F" w:rsidP="001B6A3F">
            <w:pPr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416" w:rsidRDefault="001B6A3F" w:rsidP="002E2416">
            <w:pPr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:rsidR="00E76550" w:rsidRPr="002E2416" w:rsidRDefault="001B6A3F" w:rsidP="002E2416">
            <w:pPr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https://il.tsu.ru/news/news_detail.php?ID=2061</w:t>
            </w:r>
            <w:r w:rsidRPr="002E2416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</w:tr>
      <w:tr w:rsidR="00E76550" w:rsidRPr="000D7C65" w:rsidTr="002E2416">
        <w:trPr>
          <w:trHeight w:val="303"/>
        </w:trPr>
        <w:tc>
          <w:tcPr>
            <w:tcW w:w="9464" w:type="dxa"/>
            <w:gridSpan w:val="4"/>
          </w:tcPr>
          <w:p w:rsidR="00E76550" w:rsidRPr="000D7C65" w:rsidRDefault="001B6A3F" w:rsidP="001B6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игра </w:t>
            </w:r>
            <w:r w:rsidR="00E76550"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t>«Мои рекордные цели»</w:t>
            </w:r>
          </w:p>
        </w:tc>
      </w:tr>
      <w:tr w:rsidR="00E76550" w:rsidRPr="000D7C65" w:rsidTr="00140A7F">
        <w:tc>
          <w:tcPr>
            <w:tcW w:w="4503" w:type="dxa"/>
            <w:gridSpan w:val="3"/>
          </w:tcPr>
          <w:p w:rsidR="00E76550" w:rsidRPr="000D7C65" w:rsidRDefault="00E76550" w:rsidP="007655D7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D7C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BBE6893" wp14:editId="22BE8E5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80010</wp:posOffset>
                  </wp:positionV>
                  <wp:extent cx="2722245" cy="1815465"/>
                  <wp:effectExtent l="0" t="0" r="1905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1qZLaD5Xv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:rsidR="001B6A3F" w:rsidRPr="00CB5FD4" w:rsidRDefault="001B6A3F" w:rsidP="001B6A3F">
            <w:pPr>
              <w:pStyle w:val="a6"/>
              <w:shd w:val="clear" w:color="auto" w:fill="FFFFFF"/>
              <w:spacing w:before="0" w:beforeAutospacing="0" w:after="200" w:afterAutospacing="0"/>
              <w:ind w:left="33" w:right="34"/>
              <w:jc w:val="both"/>
            </w:pPr>
            <w:r w:rsidRPr="00CB5FD4">
              <w:t>Цель: постановка индивидуальных образовательных и карьерных рекордных целей на основе анализа ресурсов, возможностей и дефицитов всех томских университетов.</w:t>
            </w:r>
          </w:p>
          <w:p w:rsidR="001B6A3F" w:rsidRPr="00CB5FD4" w:rsidRDefault="001B6A3F" w:rsidP="001B6A3F">
            <w:pPr>
              <w:pStyle w:val="a6"/>
              <w:shd w:val="clear" w:color="auto" w:fill="FFFFFF"/>
              <w:spacing w:before="0" w:beforeAutospacing="0" w:after="200" w:afterAutospacing="0"/>
              <w:ind w:left="33" w:right="34"/>
              <w:jc w:val="both"/>
            </w:pPr>
            <w:r w:rsidRPr="00CB5FD4">
              <w:t>Целевая аудитория: резиденты Молодёжного кадрового ресурса Томской области, выпускники Образовательного центра «Сириус» и победители всероссийских и международных конкурсов и олимпиад, обучающиеся 8-11 классов.</w:t>
            </w:r>
          </w:p>
          <w:p w:rsidR="001B6A3F" w:rsidRPr="00CB5FD4" w:rsidRDefault="001B6A3F" w:rsidP="001B6A3F">
            <w:pPr>
              <w:pStyle w:val="a6"/>
              <w:shd w:val="clear" w:color="auto" w:fill="FFFFFF"/>
              <w:spacing w:before="0" w:beforeAutospacing="0" w:after="200" w:afterAutospacing="0"/>
              <w:ind w:left="33" w:right="34"/>
              <w:jc w:val="both"/>
            </w:pPr>
            <w:r w:rsidRPr="00CB5FD4">
              <w:t xml:space="preserve">Программа игры включает в себя </w:t>
            </w:r>
            <w:proofErr w:type="spellStart"/>
            <w:r w:rsidRPr="00CB5FD4">
              <w:t>тьюториалы</w:t>
            </w:r>
            <w:proofErr w:type="spellEnd"/>
            <w:r w:rsidRPr="00CB5FD4">
              <w:t xml:space="preserve"> по определению старшеклассниками критериев выбора вузов и маршрута по достижению поставленных ими целей, знакомство участников с образовательным и инновационным потенциалом вузов Томской области и итоговое представление командами </w:t>
            </w:r>
            <w:r w:rsidRPr="00CB5FD4">
              <w:lastRenderedPageBreak/>
              <w:t>школьников университетских карт ресурсов. </w:t>
            </w:r>
          </w:p>
          <w:p w:rsidR="002E2416" w:rsidRDefault="001B6A3F" w:rsidP="002E2416">
            <w:pPr>
              <w:pStyle w:val="a6"/>
              <w:shd w:val="clear" w:color="auto" w:fill="FFFFFF"/>
              <w:spacing w:before="0" w:beforeAutospacing="0" w:after="0" w:afterAutospacing="0"/>
              <w:ind w:left="33" w:right="34"/>
            </w:pPr>
            <w:r w:rsidRPr="00CB5FD4">
              <w:t>Ссылка:</w:t>
            </w:r>
          </w:p>
          <w:p w:rsidR="00E76550" w:rsidRPr="000D7C65" w:rsidRDefault="001B6A3F" w:rsidP="002E2416">
            <w:pPr>
              <w:pStyle w:val="a6"/>
              <w:shd w:val="clear" w:color="auto" w:fill="FFFFFF"/>
              <w:spacing w:before="0" w:beforeAutospacing="0" w:after="0" w:afterAutospacing="0"/>
              <w:ind w:left="33" w:right="34"/>
            </w:pPr>
            <w:r w:rsidRPr="001B6A3F">
              <w:t xml:space="preserve">http://ii.tsu.ru/ </w:t>
            </w:r>
            <w:proofErr w:type="spellStart"/>
            <w:r w:rsidRPr="001B6A3F">
              <w:t>тгу</w:t>
            </w:r>
            <w:proofErr w:type="spellEnd"/>
            <w:r w:rsidRPr="001B6A3F">
              <w:t>-и-</w:t>
            </w:r>
            <w:proofErr w:type="spellStart"/>
            <w:r w:rsidRPr="001B6A3F">
              <w:t>рцро</w:t>
            </w:r>
            <w:proofErr w:type="spellEnd"/>
            <w:r w:rsidRPr="001B6A3F">
              <w:t>-провели-игру-для-участников/</w:t>
            </w:r>
          </w:p>
        </w:tc>
      </w:tr>
      <w:tr w:rsidR="00CD25D5" w:rsidRPr="000D7C65" w:rsidTr="006C624B">
        <w:tc>
          <w:tcPr>
            <w:tcW w:w="9464" w:type="dxa"/>
            <w:gridSpan w:val="4"/>
          </w:tcPr>
          <w:p w:rsidR="00CD25D5" w:rsidRPr="00CB5FD4" w:rsidRDefault="00CD25D5" w:rsidP="00CD25D5">
            <w:pPr>
              <w:pStyle w:val="a6"/>
              <w:shd w:val="clear" w:color="auto" w:fill="FFFFFF"/>
              <w:spacing w:before="0" w:beforeAutospacing="0" w:after="200" w:afterAutospacing="0"/>
              <w:ind w:left="33" w:right="34"/>
              <w:jc w:val="center"/>
            </w:pPr>
            <w:r>
              <w:rPr>
                <w:b/>
                <w:bCs/>
              </w:rPr>
              <w:lastRenderedPageBreak/>
              <w:t xml:space="preserve">«Время </w:t>
            </w:r>
            <w:proofErr w:type="gramStart"/>
            <w:r>
              <w:rPr>
                <w:b/>
                <w:bCs/>
              </w:rPr>
              <w:t>лучших</w:t>
            </w:r>
            <w:proofErr w:type="gramEnd"/>
            <w:r w:rsidRPr="00CC6471">
              <w:rPr>
                <w:b/>
                <w:bCs/>
              </w:rPr>
              <w:t>»</w:t>
            </w:r>
          </w:p>
        </w:tc>
      </w:tr>
      <w:tr w:rsidR="00CD25D5" w:rsidRPr="000D7C65" w:rsidTr="00140A7F">
        <w:tc>
          <w:tcPr>
            <w:tcW w:w="4503" w:type="dxa"/>
            <w:gridSpan w:val="3"/>
          </w:tcPr>
          <w:p w:rsidR="00CD25D5" w:rsidRPr="00AF56C6" w:rsidRDefault="00CD25D5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61DE90F" wp14:editId="2482CB2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134620</wp:posOffset>
                  </wp:positionV>
                  <wp:extent cx="2677795" cy="1780540"/>
                  <wp:effectExtent l="0" t="0" r="8255" b="0"/>
                  <wp:wrapTopAndBottom/>
                  <wp:docPr id="4" name="Рисунок 4" descr="http://abiturient.tsu.ru/upload/iblock/IMG_0975%20rector%20l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biturient.tsu.ru/upload/iblock/IMG_0975%20rector%20l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95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:rsidR="00CD25D5" w:rsidRDefault="00CD25D5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Цель: популяризация олимпиадного движения и повышение мотивации молодёжи к достижению образовательных успехов, научному творчеству и личностному развитию.</w:t>
            </w:r>
          </w:p>
          <w:p w:rsidR="00CD25D5" w:rsidRDefault="00CD25D5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D25D5" w:rsidRDefault="00CD25D5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Целевая аудитория: 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выпускников школ и вузов, достигших значительных успехов в обучении, получивших на ЕГЭ высокие баллы, медалистов, победителей и призеров олимпиад школьников, а также победителей и призеров студенческих олимпиад, которые поступают в магистратуру.</w:t>
            </w:r>
          </w:p>
          <w:p w:rsidR="00CD25D5" w:rsidRDefault="00CD25D5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D25D5" w:rsidRPr="00CC6471" w:rsidRDefault="00CD25D5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неформальной обстановке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встречи «Время лучших» смогли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пообща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ся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руководством университета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представителями 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факультетов, рассказали о своих ожиданиях и задали вопросы – о формах обучения в университете и возможностях для развития своих талантов, о будущей профессии и </w:t>
            </w:r>
            <w:proofErr w:type="spellStart"/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внеучебной</w:t>
            </w:r>
            <w:proofErr w:type="spellEnd"/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жизни.</w:t>
            </w:r>
          </w:p>
          <w:p w:rsidR="00CD25D5" w:rsidRDefault="00CD25D5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D25D5" w:rsidRPr="00CC6471" w:rsidRDefault="00CD25D5" w:rsidP="00256EA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Ссылка:</w:t>
            </w:r>
          </w:p>
          <w:p w:rsidR="00CD25D5" w:rsidRPr="00AF56C6" w:rsidRDefault="00B27A5B" w:rsidP="00CD25D5">
            <w:pPr>
              <w:pStyle w:val="a9"/>
              <w:ind w:left="58" w:right="17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9" w:history="1">
              <w:r w:rsidR="00CD25D5" w:rsidRPr="00736E65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http://abiturient.tsu.ru/news/27201/</w:t>
              </w:r>
            </w:hyperlink>
          </w:p>
        </w:tc>
      </w:tr>
    </w:tbl>
    <w:p w:rsidR="007655D7" w:rsidRPr="000D7C65" w:rsidRDefault="007655D7" w:rsidP="00B1129B">
      <w:pPr>
        <w:rPr>
          <w:rFonts w:ascii="Times New Roman" w:hAnsi="Times New Roman" w:cs="Times New Roman"/>
          <w:b/>
          <w:sz w:val="24"/>
          <w:szCs w:val="24"/>
        </w:rPr>
      </w:pPr>
    </w:p>
    <w:sectPr w:rsidR="007655D7" w:rsidRPr="000D7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2F8"/>
    <w:rsid w:val="000601D4"/>
    <w:rsid w:val="000871C3"/>
    <w:rsid w:val="000D7C65"/>
    <w:rsid w:val="001169AE"/>
    <w:rsid w:val="00140A7F"/>
    <w:rsid w:val="001B6A3F"/>
    <w:rsid w:val="001F096F"/>
    <w:rsid w:val="002243FD"/>
    <w:rsid w:val="002E2416"/>
    <w:rsid w:val="0034588D"/>
    <w:rsid w:val="00357BD1"/>
    <w:rsid w:val="003833B8"/>
    <w:rsid w:val="003952F8"/>
    <w:rsid w:val="003C660D"/>
    <w:rsid w:val="004502E1"/>
    <w:rsid w:val="0047245E"/>
    <w:rsid w:val="004934B0"/>
    <w:rsid w:val="004B59AE"/>
    <w:rsid w:val="005E48A3"/>
    <w:rsid w:val="00652605"/>
    <w:rsid w:val="007655D7"/>
    <w:rsid w:val="007C3B11"/>
    <w:rsid w:val="00930C58"/>
    <w:rsid w:val="009A4011"/>
    <w:rsid w:val="009A4DD3"/>
    <w:rsid w:val="00A11CF4"/>
    <w:rsid w:val="00A32054"/>
    <w:rsid w:val="00AC63A9"/>
    <w:rsid w:val="00B1129B"/>
    <w:rsid w:val="00B27A5B"/>
    <w:rsid w:val="00B62E7D"/>
    <w:rsid w:val="00BF7D4A"/>
    <w:rsid w:val="00C53E77"/>
    <w:rsid w:val="00CD25D5"/>
    <w:rsid w:val="00D16F17"/>
    <w:rsid w:val="00D50DFA"/>
    <w:rsid w:val="00E76550"/>
    <w:rsid w:val="00FA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6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A4D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D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A4D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9A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4DD3"/>
  </w:style>
  <w:style w:type="character" w:styleId="a7">
    <w:name w:val="Hyperlink"/>
    <w:basedOn w:val="a0"/>
    <w:uiPriority w:val="99"/>
    <w:unhideWhenUsed/>
    <w:rsid w:val="009A4DD3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BF7D4A"/>
    <w:rPr>
      <w:b/>
      <w:bCs/>
    </w:rPr>
  </w:style>
  <w:style w:type="paragraph" w:styleId="a9">
    <w:name w:val="No Spacing"/>
    <w:uiPriority w:val="1"/>
    <w:qFormat/>
    <w:rsid w:val="003C660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C6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Обычный1"/>
    <w:uiPriority w:val="99"/>
    <w:rsid w:val="000601D4"/>
    <w:pPr>
      <w:spacing w:after="0"/>
      <w:jc w:val="both"/>
    </w:pPr>
    <w:rPr>
      <w:rFonts w:ascii="Cambria" w:eastAsia="Cambria" w:hAnsi="Cambria" w:cs="Cambria"/>
      <w:color w:val="424242"/>
      <w:sz w:val="18"/>
      <w:szCs w:val="18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CD25D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6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A4D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D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A4D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9A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4DD3"/>
  </w:style>
  <w:style w:type="character" w:styleId="a7">
    <w:name w:val="Hyperlink"/>
    <w:basedOn w:val="a0"/>
    <w:uiPriority w:val="99"/>
    <w:unhideWhenUsed/>
    <w:rsid w:val="009A4DD3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BF7D4A"/>
    <w:rPr>
      <w:b/>
      <w:bCs/>
    </w:rPr>
  </w:style>
  <w:style w:type="paragraph" w:styleId="a9">
    <w:name w:val="No Spacing"/>
    <w:uiPriority w:val="1"/>
    <w:qFormat/>
    <w:rsid w:val="003C660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C6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Обычный1"/>
    <w:uiPriority w:val="99"/>
    <w:rsid w:val="000601D4"/>
    <w:pPr>
      <w:spacing w:after="0"/>
      <w:jc w:val="both"/>
    </w:pPr>
    <w:rPr>
      <w:rFonts w:ascii="Cambria" w:eastAsia="Cambria" w:hAnsi="Cambria" w:cs="Cambria"/>
      <w:color w:val="424242"/>
      <w:sz w:val="18"/>
      <w:szCs w:val="18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CD25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0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zhtsu?w=wall-124127114_666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hyperlink" Target="http://abiturient.tsu.ru/news/18819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abiturient.tsu.ru/olymp/news/29343/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abiturient.tsu.ru/news/30290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abiturient.tsu.ru/news/29763/?sphrase_id=187356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://abiturient.tsu.ru/news/27201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24" Type="http://schemas.openxmlformats.org/officeDocument/2006/relationships/hyperlink" Target="http://abiturient.tsu.ru/news/25759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hyperlink" Target="http://abiturient.tsu.ru/news/29444/" TargetMode="External"/><Relationship Id="rId19" Type="http://schemas.openxmlformats.org/officeDocument/2006/relationships/hyperlink" Target="http://abiturient.tsu.ru/news/30154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abiturient.tsu.ru/olymp/northeastern-olympics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1568</Words>
  <Characters>8943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 PK</dc:creator>
  <cp:lastModifiedBy>User</cp:lastModifiedBy>
  <cp:revision>12</cp:revision>
  <cp:lastPrinted>2019-05-14T08:41:00Z</cp:lastPrinted>
  <dcterms:created xsi:type="dcterms:W3CDTF">2019-04-27T05:14:00Z</dcterms:created>
  <dcterms:modified xsi:type="dcterms:W3CDTF">2019-05-14T09:20:00Z</dcterms:modified>
</cp:coreProperties>
</file>